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C" w:rsidRPr="0018018C" w:rsidRDefault="0018018C" w:rsidP="0018018C">
      <w:pPr>
        <w:shd w:val="clear" w:color="auto" w:fill="FFFFFF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Hľadáme kolegu/kolegyňu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br w:type="textWrapping" w:clear="all"/>
        <w:t> </w:t>
      </w:r>
    </w:p>
    <w:p w:rsidR="0018018C" w:rsidRPr="0018018C" w:rsidRDefault="0018018C" w:rsidP="0018018C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018C">
        <w:rPr>
          <w:rFonts w:ascii="Arial" w:hAnsi="Arial" w:cs="Arial"/>
          <w:b/>
          <w:sz w:val="24"/>
          <w:szCs w:val="24"/>
          <w:u w:val="single"/>
        </w:rPr>
        <w:t>Samostatný odborný referent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Miesto výkonu práce:                 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 </w:t>
      </w: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Obecný úrad Čekovce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Druh pracovného pomeru:          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plný úväzok + dohoda možná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Termín nástupu:                            ihneď + dohoda možná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Trvanie </w:t>
      </w:r>
      <w:proofErr w:type="spellStart"/>
      <w:r w:rsidRPr="0018018C">
        <w:rPr>
          <w:rFonts w:ascii="Arial" w:eastAsia="Times New Roman" w:hAnsi="Arial" w:cs="Arial"/>
          <w:color w:val="323232"/>
          <w:sz w:val="24"/>
          <w:szCs w:val="24"/>
        </w:rPr>
        <w:t>pracovn.pomeru</w:t>
      </w:r>
      <w:proofErr w:type="spellEnd"/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:            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doba neurčitá (</w:t>
      </w:r>
      <w:r>
        <w:rPr>
          <w:rFonts w:ascii="Arial" w:eastAsia="Times New Roman" w:hAnsi="Arial" w:cs="Arial"/>
          <w:color w:val="323232"/>
          <w:sz w:val="24"/>
          <w:szCs w:val="24"/>
        </w:rPr>
        <w:t>zastupovanie počas MD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)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Pracovný čas:                                37,5 hodín týždenne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Požadované vzdelanie: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Vysokoškolské vzdelanie II. stupňa ekonomického smeru, príp. stredoškolské s maturitou   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Hlavná náplň práce: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  vedenie podvojného účtovníctva a jeho mesačné uzávierky    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-     vedenie celej účtovnej agendy, vstupné materiály pre </w:t>
      </w:r>
      <w:proofErr w:type="spellStart"/>
      <w:r w:rsidRPr="0018018C">
        <w:rPr>
          <w:rFonts w:ascii="Arial" w:eastAsia="Times New Roman" w:hAnsi="Arial" w:cs="Arial"/>
          <w:color w:val="323232"/>
          <w:sz w:val="24"/>
          <w:szCs w:val="24"/>
        </w:rPr>
        <w:t>účt</w:t>
      </w:r>
      <w:proofErr w:type="spellEnd"/>
      <w:r w:rsidRPr="0018018C">
        <w:rPr>
          <w:rFonts w:ascii="Arial" w:eastAsia="Times New Roman" w:hAnsi="Arial" w:cs="Arial"/>
          <w:color w:val="323232"/>
          <w:sz w:val="24"/>
          <w:szCs w:val="24"/>
        </w:rPr>
        <w:t>. program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  kontrola náležitostí účtovného programu po formálnej a vecnej stránke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vystavovanie a vedenie knihy došlých a odoslaných faktúr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  zostavovanie finančných výkazov, súvah, výkaz ziskov a strát, poznámky, formulár vzájomných vzťahov,</w:t>
      </w:r>
    </w:p>
    <w:p w:rsid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   </w:t>
      </w:r>
      <w:r>
        <w:rPr>
          <w:rFonts w:ascii="Arial" w:eastAsia="Times New Roman" w:hAnsi="Arial" w:cs="Arial"/>
          <w:color w:val="323232"/>
          <w:sz w:val="24"/>
          <w:szCs w:val="24"/>
        </w:rPr>
        <w:t>mzdy, personalistika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-   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vypracovávanie podkladov k rozpočtu na kalendárny rok  a na ďalšie roky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príprava programového rozpočtu, dodržiavanie rozpočtových pravidiel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  vypracovanie návrhu rozpočtových opatrení, vypracovanie podkladov k spracovaniu ročného rozpočtu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>obce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Kvalifikačné predpoklady: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Prax v podvojnom účtovníctve minimálne 3 roky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Prax vo verejnej správe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Znalosť legislatívy v oblasti účtovníctva, rozpočtovania, verejnej správy, personalistiky, miezd, výkazníctva,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    správy daní a poplatkov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 Skúsenosti s projektmi z dotačných zdrojov vítané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Technické zručnosti: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- podvojné a mzdové </w:t>
      </w:r>
      <w:proofErr w:type="spellStart"/>
      <w:r w:rsidRPr="0018018C">
        <w:rPr>
          <w:rFonts w:ascii="Arial" w:eastAsia="Times New Roman" w:hAnsi="Arial" w:cs="Arial"/>
          <w:color w:val="323232"/>
          <w:sz w:val="24"/>
          <w:szCs w:val="24"/>
        </w:rPr>
        <w:t>účtovníctvo-pokročilý</w:t>
      </w:r>
      <w:proofErr w:type="spellEnd"/>
      <w:r w:rsidRPr="0018018C">
        <w:rPr>
          <w:rFonts w:ascii="Arial" w:eastAsia="Times New Roman" w:hAnsi="Arial" w:cs="Arial"/>
          <w:color w:val="323232"/>
          <w:sz w:val="24"/>
          <w:szCs w:val="24"/>
        </w:rPr>
        <w:t>,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 znalosť práce s PC (Word, Excel, Outlook) na užívateľskej úrovni,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- práca v účtovných programoch, skúsenosti s programom </w:t>
      </w:r>
      <w:r>
        <w:rPr>
          <w:rFonts w:ascii="Arial" w:eastAsia="Times New Roman" w:hAnsi="Arial" w:cs="Arial"/>
          <w:color w:val="323232"/>
          <w:sz w:val="24"/>
          <w:szCs w:val="24"/>
        </w:rPr>
        <w:t>KEO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 výhodou,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 práca v rozpočtovom informačnom systéme pre samosprávu RISSAM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Osobnostné predpoklady: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bezúhonnosť, dôslednosť, spoľahlivosť, samostatnosť, komunikačné schopnosti a zvládanie stresových situácií a termínovaných úloh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Mzda: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-    platové zaradenie podľa katalógu pracovných činností vo výkone práce vo verejnom záujme</w:t>
      </w:r>
      <w:r>
        <w:rPr>
          <w:rFonts w:ascii="Arial" w:eastAsia="Times New Roman" w:hAnsi="Arial" w:cs="Arial"/>
          <w:color w:val="323232"/>
          <w:sz w:val="24"/>
          <w:szCs w:val="24"/>
        </w:rPr>
        <w:t>,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 nariadenia vlády SR č. 341/2004 a podľa zákona č. 553/2003 o odmeňovaní niektorých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Pr="0018018C">
        <w:rPr>
          <w:rFonts w:ascii="Arial" w:eastAsia="Times New Roman" w:hAnsi="Arial" w:cs="Arial"/>
          <w:color w:val="323232"/>
          <w:sz w:val="24"/>
          <w:szCs w:val="24"/>
        </w:rPr>
        <w:t xml:space="preserve">zamestnancov pri výkone práce vo verejnom záujme 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-     osobné ohodnotenie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color w:val="323232"/>
          <w:sz w:val="24"/>
          <w:szCs w:val="24"/>
        </w:rPr>
        <w:t> </w:t>
      </w:r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b/>
          <w:color w:val="323232"/>
          <w:sz w:val="24"/>
          <w:szCs w:val="24"/>
        </w:rPr>
      </w:pPr>
      <w:r w:rsidRPr="0018018C">
        <w:rPr>
          <w:rFonts w:ascii="Arial" w:eastAsia="Times New Roman" w:hAnsi="Arial" w:cs="Arial"/>
          <w:b/>
          <w:color w:val="323232"/>
          <w:sz w:val="24"/>
          <w:szCs w:val="24"/>
        </w:rPr>
        <w:t>Kontakt:  Obecný úrad Čekovce</w:t>
      </w:r>
    </w:p>
    <w:p w:rsid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                 Čekovce 19</w:t>
      </w:r>
    </w:p>
    <w:p w:rsid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                 962 41 Bzovík  </w:t>
      </w:r>
    </w:p>
    <w:p w:rsid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                 </w:t>
      </w:r>
      <w:hyperlink r:id="rId4" w:history="1">
        <w:r w:rsidRPr="00E61909">
          <w:rPr>
            <w:rStyle w:val="Hypertextovprepojenie"/>
            <w:rFonts w:ascii="Arial" w:eastAsia="Times New Roman" w:hAnsi="Arial" w:cs="Arial"/>
            <w:sz w:val="24"/>
            <w:szCs w:val="24"/>
          </w:rPr>
          <w:t>obeccekovce@zvnet.net</w:t>
        </w:r>
      </w:hyperlink>
    </w:p>
    <w:p w:rsidR="0018018C" w:rsidRPr="0018018C" w:rsidRDefault="0018018C" w:rsidP="0018018C">
      <w:pPr>
        <w:pStyle w:val="Bezriadkovania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                 0907 913 143     </w:t>
      </w:r>
    </w:p>
    <w:p w:rsidR="004A3840" w:rsidRDefault="004A3840"/>
    <w:sectPr w:rsidR="004A3840" w:rsidSect="001801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18C"/>
    <w:rsid w:val="0018018C"/>
    <w:rsid w:val="00367E27"/>
    <w:rsid w:val="004A3840"/>
    <w:rsid w:val="008C6E74"/>
    <w:rsid w:val="00A36711"/>
    <w:rsid w:val="00A374C0"/>
    <w:rsid w:val="00A77E15"/>
    <w:rsid w:val="00AE39E9"/>
    <w:rsid w:val="00BA43D8"/>
    <w:rsid w:val="00F8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18C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0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18018C"/>
    <w:rPr>
      <w:b/>
      <w:bCs/>
    </w:rPr>
  </w:style>
  <w:style w:type="character" w:styleId="Zvraznenie">
    <w:name w:val="Emphasis"/>
    <w:basedOn w:val="Predvolenpsmoodseku"/>
    <w:uiPriority w:val="20"/>
    <w:qFormat/>
    <w:rsid w:val="0018018C"/>
    <w:rPr>
      <w:i/>
      <w:iCs/>
    </w:rPr>
  </w:style>
  <w:style w:type="paragraph" w:styleId="Bezriadkovania">
    <w:name w:val="No Spacing"/>
    <w:uiPriority w:val="1"/>
    <w:qFormat/>
    <w:rsid w:val="0018018C"/>
    <w:pPr>
      <w:spacing w:after="0" w:line="240" w:lineRule="auto"/>
    </w:pPr>
    <w:rPr>
      <w:rFonts w:ascii="Calibri" w:hAnsi="Calibri" w:cs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0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cekovce@zvnet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cp:lastPrinted>2021-07-14T12:06:00Z</cp:lastPrinted>
  <dcterms:created xsi:type="dcterms:W3CDTF">2021-07-14T11:39:00Z</dcterms:created>
  <dcterms:modified xsi:type="dcterms:W3CDTF">2021-07-14T12:14:00Z</dcterms:modified>
</cp:coreProperties>
</file>